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002" w14:textId="77777777" w:rsidR="00F955C7" w:rsidRDefault="00F955C7" w:rsidP="00F955C7">
      <w:bookmarkStart w:id="0" w:name="_Hlk90214600"/>
      <w:bookmarkEnd w:id="0"/>
    </w:p>
    <w:p w14:paraId="682B5EAB" w14:textId="77777777" w:rsidR="00F955C7" w:rsidRDefault="00F955C7" w:rsidP="00F955C7"/>
    <w:p w14:paraId="24542FD4" w14:textId="77777777" w:rsidR="00F955C7" w:rsidRDefault="00F955C7" w:rsidP="00F955C7"/>
    <w:p w14:paraId="51D1F338" w14:textId="77777777" w:rsidR="00F955C7" w:rsidRDefault="00F955C7" w:rsidP="00F955C7"/>
    <w:p w14:paraId="27E183D9" w14:textId="77777777" w:rsidR="00F955C7" w:rsidRDefault="00F955C7" w:rsidP="00F955C7"/>
    <w:p w14:paraId="6A70359A" w14:textId="17267A80" w:rsidR="00BF4B49" w:rsidRDefault="00F955C7" w:rsidP="00F955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E91A9" wp14:editId="75BB2626">
                <wp:simplePos x="0" y="0"/>
                <wp:positionH relativeFrom="column">
                  <wp:posOffset>771525</wp:posOffset>
                </wp:positionH>
                <wp:positionV relativeFrom="page">
                  <wp:posOffset>2009775</wp:posOffset>
                </wp:positionV>
                <wp:extent cx="5591175" cy="1476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6692F" w14:textId="77777777" w:rsidR="00F955C7" w:rsidRPr="00F955C7" w:rsidRDefault="00F955C7" w:rsidP="00F955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55C7">
                              <w:rPr>
                                <w:b/>
                                <w:bCs/>
                              </w:rPr>
                              <w:t>Greg Gruver, EMA Coordinator. 77 East Houston Avenue, Montgomery, PA  17752</w:t>
                            </w:r>
                          </w:p>
                          <w:p w14:paraId="420E1A66" w14:textId="77777777" w:rsidR="00F955C7" w:rsidRPr="00F955C7" w:rsidRDefault="00F955C7" w:rsidP="00F955C7">
                            <w:pPr>
                              <w:spacing w:after="0"/>
                              <w:jc w:val="center"/>
                            </w:pPr>
                            <w:r w:rsidRPr="00F955C7">
                              <w:t>Telephone:  570-547-1212.  Cell:  570-419-4866.  Email:  montema631@gmail.com</w:t>
                            </w:r>
                          </w:p>
                          <w:p w14:paraId="32178B3B" w14:textId="77777777" w:rsidR="00F955C7" w:rsidRPr="00F955C7" w:rsidRDefault="00F955C7" w:rsidP="00F955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55C7">
                              <w:rPr>
                                <w:b/>
                                <w:bCs/>
                              </w:rPr>
                              <w:t>Fae Herb, Administrative Assistant.  102 Broad Street, Montgomery, PA 17752</w:t>
                            </w:r>
                          </w:p>
                          <w:p w14:paraId="4C45178C" w14:textId="77777777" w:rsidR="00F955C7" w:rsidRPr="00F955C7" w:rsidRDefault="00F955C7" w:rsidP="00F955C7">
                            <w:pPr>
                              <w:spacing w:after="0"/>
                              <w:jc w:val="center"/>
                            </w:pPr>
                            <w:r w:rsidRPr="00F955C7">
                              <w:t>Cell:  570-506-9892.  Email:  faeherb@aol.com</w:t>
                            </w:r>
                          </w:p>
                          <w:p w14:paraId="11A529C8" w14:textId="77777777" w:rsidR="00F955C7" w:rsidRPr="00F955C7" w:rsidRDefault="00F955C7" w:rsidP="00F955C7">
                            <w:pPr>
                              <w:spacing w:after="0"/>
                              <w:jc w:val="center"/>
                            </w:pPr>
                            <w:r w:rsidRPr="00F955C7">
                              <w:t>Meeting Room and Equipment Building:  40 Thomas Avenue</w:t>
                            </w:r>
                          </w:p>
                          <w:p w14:paraId="0840A1EB" w14:textId="77777777" w:rsidR="00F955C7" w:rsidRPr="00F955C7" w:rsidRDefault="00F955C7" w:rsidP="00F955C7">
                            <w:pPr>
                              <w:spacing w:after="0"/>
                              <w:jc w:val="center"/>
                            </w:pPr>
                            <w:r w:rsidRPr="00F955C7">
                              <w:t>Borough EOC:  570-547-1671  Fire Hall EOC:  570-547-1380</w:t>
                            </w:r>
                          </w:p>
                          <w:p w14:paraId="32907A0E" w14:textId="77777777" w:rsidR="00F955C7" w:rsidRPr="00F955C7" w:rsidRDefault="00F955C7" w:rsidP="00F955C7">
                            <w:pPr>
                              <w:spacing w:after="0"/>
                              <w:jc w:val="center"/>
                            </w:pPr>
                            <w:r w:rsidRPr="00F955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INTERNET WEBSITE:  </w:t>
                            </w:r>
                            <w:r w:rsidRPr="00F955C7">
                              <w:rPr>
                                <w:color w:val="FF0000"/>
                              </w:rPr>
                              <w:t>WWW.montgomeryboroughema.org</w:t>
                            </w:r>
                          </w:p>
                          <w:p w14:paraId="1979F4F4" w14:textId="77777777" w:rsidR="00F955C7" w:rsidRDefault="00F95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9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158.25pt;width:440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xXOQIAAH0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" fillcolor="white [3201]" strokeweight=".5pt">
                <v:textbox>
                  <w:txbxContent>
                    <w:p w14:paraId="4456692F" w14:textId="77777777" w:rsidR="00F955C7" w:rsidRPr="00F955C7" w:rsidRDefault="00F955C7" w:rsidP="00F955C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955C7">
                        <w:rPr>
                          <w:b/>
                          <w:bCs/>
                        </w:rPr>
                        <w:t>Greg Gruver, EMA Coordinator. 77 East Houston Avenue, Montgomery, PA  17752</w:t>
                      </w:r>
                    </w:p>
                    <w:p w14:paraId="420E1A66" w14:textId="77777777" w:rsidR="00F955C7" w:rsidRPr="00F955C7" w:rsidRDefault="00F955C7" w:rsidP="00F955C7">
                      <w:pPr>
                        <w:spacing w:after="0"/>
                        <w:jc w:val="center"/>
                      </w:pPr>
                      <w:r w:rsidRPr="00F955C7">
                        <w:t>Telephone:  570-547-1212.  Cell:  570-419-4866.  Email:  montema631@gmail.com</w:t>
                      </w:r>
                    </w:p>
                    <w:p w14:paraId="32178B3B" w14:textId="77777777" w:rsidR="00F955C7" w:rsidRPr="00F955C7" w:rsidRDefault="00F955C7" w:rsidP="00F955C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955C7">
                        <w:rPr>
                          <w:b/>
                          <w:bCs/>
                        </w:rPr>
                        <w:t>Fae Herb, Administrative Assistant.  102 Broad Street, Montgomery, PA 17752</w:t>
                      </w:r>
                    </w:p>
                    <w:p w14:paraId="4C45178C" w14:textId="77777777" w:rsidR="00F955C7" w:rsidRPr="00F955C7" w:rsidRDefault="00F955C7" w:rsidP="00F955C7">
                      <w:pPr>
                        <w:spacing w:after="0"/>
                        <w:jc w:val="center"/>
                      </w:pPr>
                      <w:r w:rsidRPr="00F955C7">
                        <w:t>Cell:  570-506-9892.  Email:  faeherb@aol.com</w:t>
                      </w:r>
                    </w:p>
                    <w:p w14:paraId="11A529C8" w14:textId="77777777" w:rsidR="00F955C7" w:rsidRPr="00F955C7" w:rsidRDefault="00F955C7" w:rsidP="00F955C7">
                      <w:pPr>
                        <w:spacing w:after="0"/>
                        <w:jc w:val="center"/>
                      </w:pPr>
                      <w:r w:rsidRPr="00F955C7">
                        <w:t>Meeting Room and Equipment Building:  40 Thomas Avenue</w:t>
                      </w:r>
                    </w:p>
                    <w:p w14:paraId="0840A1EB" w14:textId="77777777" w:rsidR="00F955C7" w:rsidRPr="00F955C7" w:rsidRDefault="00F955C7" w:rsidP="00F955C7">
                      <w:pPr>
                        <w:spacing w:after="0"/>
                        <w:jc w:val="center"/>
                      </w:pPr>
                      <w:r w:rsidRPr="00F955C7">
                        <w:t>Borough EOC:  570-547-1671  Fire Hall EOC:  570-547-1380</w:t>
                      </w:r>
                    </w:p>
                    <w:p w14:paraId="32907A0E" w14:textId="77777777" w:rsidR="00F955C7" w:rsidRPr="00F955C7" w:rsidRDefault="00F955C7" w:rsidP="00F955C7">
                      <w:pPr>
                        <w:spacing w:after="0"/>
                        <w:jc w:val="center"/>
                      </w:pPr>
                      <w:r w:rsidRPr="00F955C7">
                        <w:rPr>
                          <w:color w:val="FF0000"/>
                          <w:sz w:val="28"/>
                          <w:szCs w:val="28"/>
                        </w:rPr>
                        <w:t xml:space="preserve">INTERNET WEBSITE:  </w:t>
                      </w:r>
                      <w:r w:rsidRPr="00F955C7">
                        <w:rPr>
                          <w:color w:val="FF0000"/>
                        </w:rPr>
                        <w:t>WWW.montgomeryboroughema.org</w:t>
                      </w:r>
                    </w:p>
                    <w:p w14:paraId="1979F4F4" w14:textId="77777777" w:rsidR="00F955C7" w:rsidRDefault="00F955C7"/>
                  </w:txbxContent>
                </v:textbox>
                <w10:wrap anchory="page"/>
              </v:shape>
            </w:pict>
          </mc:Fallback>
        </mc:AlternateContent>
      </w:r>
      <w:r w:rsidR="00B431BB">
        <w:rPr>
          <w:noProof/>
        </w:rPr>
        <w:drawing>
          <wp:anchor distT="0" distB="0" distL="114300" distR="114300" simplePos="0" relativeHeight="251659264" behindDoc="0" locked="0" layoutInCell="1" allowOverlap="1" wp14:anchorId="47122092" wp14:editId="5E008A7F">
            <wp:simplePos x="0" y="0"/>
            <wp:positionH relativeFrom="margin">
              <wp:posOffset>581025</wp:posOffset>
            </wp:positionH>
            <wp:positionV relativeFrom="page">
              <wp:posOffset>457200</wp:posOffset>
            </wp:positionV>
            <wp:extent cx="5942330" cy="1733550"/>
            <wp:effectExtent l="0" t="0" r="1270" b="0"/>
            <wp:wrapTopAndBottom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The </w:t>
      </w:r>
      <w:r w:rsidR="008A07EC">
        <w:rPr>
          <w:b/>
          <w:bCs/>
          <w:u w:val="single"/>
        </w:rPr>
        <w:t xml:space="preserve">regular monthly meeting </w:t>
      </w:r>
      <w:r w:rsidR="008A07EC">
        <w:t>of the Montgomery Borough Emergency Agency will be:</w:t>
      </w:r>
    </w:p>
    <w:p w14:paraId="3A364B6E" w14:textId="076297BB" w:rsidR="008A07EC" w:rsidRDefault="008A07EC" w:rsidP="00F955C7">
      <w:pPr>
        <w:jc w:val="center"/>
        <w:rPr>
          <w:color w:val="FF0000"/>
        </w:rPr>
      </w:pPr>
      <w:r>
        <w:rPr>
          <w:color w:val="FF0000"/>
        </w:rPr>
        <w:t>January 20, 2022</w:t>
      </w:r>
    </w:p>
    <w:p w14:paraId="74DE0604" w14:textId="20F1C23A" w:rsidR="00190A90" w:rsidRDefault="008A07EC" w:rsidP="008A07EC">
      <w:pPr>
        <w:rPr>
          <w:color w:val="000000" w:themeColor="text1"/>
        </w:rPr>
      </w:pPr>
      <w:r>
        <w:rPr>
          <w:color w:val="000000" w:themeColor="text1"/>
        </w:rPr>
        <w:t xml:space="preserve">November was a quiet month for the EMA as we brace ourselves for the cold weather. Unfortunately, COVID hit some members of our group and we were unable to have a quorum for our November meeting. </w:t>
      </w:r>
      <w:r w:rsidR="00264D43">
        <w:rPr>
          <w:color w:val="000000" w:themeColor="text1"/>
        </w:rPr>
        <w:t>December’s news of deadly tornadoes hitting six states makes us aware of how important it i</w:t>
      </w:r>
      <w:r w:rsidR="001823BD">
        <w:rPr>
          <w:color w:val="000000" w:themeColor="text1"/>
        </w:rPr>
        <w:t>s for our volunteers to be trained and prepared for any emergency. The Montgomery EMA is made up of volunteers who each have their own skill</w:t>
      </w:r>
      <w:r w:rsidR="00F35B5D">
        <w:rPr>
          <w:color w:val="000000" w:themeColor="text1"/>
        </w:rPr>
        <w:t>s</w:t>
      </w:r>
      <w:r w:rsidR="001823BD">
        <w:rPr>
          <w:color w:val="000000" w:themeColor="text1"/>
        </w:rPr>
        <w:t>, from FEMA training</w:t>
      </w:r>
      <w:r w:rsidR="00F35B5D">
        <w:rPr>
          <w:color w:val="000000" w:themeColor="text1"/>
        </w:rPr>
        <w:t xml:space="preserve">, water rescue, and radio experience. Working with other agencies throughout </w:t>
      </w:r>
      <w:r w:rsidR="005310FD">
        <w:rPr>
          <w:color w:val="000000" w:themeColor="text1"/>
        </w:rPr>
        <w:t xml:space="preserve">the </w:t>
      </w:r>
      <w:r w:rsidR="00F35B5D">
        <w:rPr>
          <w:color w:val="000000" w:themeColor="text1"/>
        </w:rPr>
        <w:t xml:space="preserve">year. </w:t>
      </w:r>
      <w:r w:rsidR="00112CEA">
        <w:rPr>
          <w:color w:val="000000" w:themeColor="text1"/>
        </w:rPr>
        <w:t xml:space="preserve">We are always looking for more people to continue the service not only to our community but also neighboring </w:t>
      </w:r>
      <w:r w:rsidR="005310FD">
        <w:rPr>
          <w:color w:val="000000" w:themeColor="text1"/>
        </w:rPr>
        <w:t xml:space="preserve">communities and </w:t>
      </w:r>
      <w:r w:rsidR="00112CEA">
        <w:rPr>
          <w:color w:val="000000" w:themeColor="text1"/>
        </w:rPr>
        <w:t xml:space="preserve">counties. </w:t>
      </w:r>
    </w:p>
    <w:p w14:paraId="599802A6" w14:textId="0FEB9F90" w:rsidR="00765F52" w:rsidRDefault="00765F52" w:rsidP="008A07EC">
      <w:pPr>
        <w:rPr>
          <w:color w:val="000000" w:themeColor="text1"/>
        </w:rPr>
      </w:pPr>
      <w:r>
        <w:rPr>
          <w:color w:val="000000" w:themeColor="text1"/>
        </w:rPr>
        <w:t>On Saturday, December 18</w:t>
      </w:r>
      <w:r w:rsidRPr="00765F5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, </w:t>
      </w:r>
      <w:r w:rsidR="005E4095">
        <w:rPr>
          <w:color w:val="000000" w:themeColor="text1"/>
        </w:rPr>
        <w:t xml:space="preserve">10 a.m. at Fairview Cemetery , </w:t>
      </w:r>
      <w:r>
        <w:rPr>
          <w:color w:val="000000" w:themeColor="text1"/>
        </w:rPr>
        <w:t>the EMA will assist the Montgomery Legion Auxiliary with “Wreaths Across America”</w:t>
      </w:r>
      <w:r w:rsidR="005E4095">
        <w:rPr>
          <w:color w:val="000000" w:themeColor="text1"/>
        </w:rPr>
        <w:t xml:space="preserve">. Providing a sound system and music as the Auxiliary will place 245 wreaths to Honor the Veterans who lie in rest at Fairview Cemetery. </w:t>
      </w:r>
    </w:p>
    <w:p w14:paraId="51972AC7" w14:textId="21D06BA8" w:rsidR="00AB51C5" w:rsidRDefault="00765F52" w:rsidP="008A07EC">
      <w:pPr>
        <w:rPr>
          <w:color w:val="000000" w:themeColor="text1"/>
        </w:rPr>
      </w:pPr>
      <w:r>
        <w:rPr>
          <w:color w:val="000000" w:themeColor="text1"/>
        </w:rPr>
        <w:t xml:space="preserve">Also, </w:t>
      </w:r>
      <w:r w:rsidR="00112CEA">
        <w:rPr>
          <w:color w:val="000000" w:themeColor="text1"/>
        </w:rPr>
        <w:t xml:space="preserve">our members will be busy assisting with the Montgomery Christmas Committee Toys </w:t>
      </w:r>
      <w:proofErr w:type="gramStart"/>
      <w:r w:rsidR="00112CEA">
        <w:rPr>
          <w:color w:val="000000" w:themeColor="text1"/>
        </w:rPr>
        <w:t>For</w:t>
      </w:r>
      <w:proofErr w:type="gramEnd"/>
      <w:r w:rsidR="00112CEA">
        <w:rPr>
          <w:color w:val="000000" w:themeColor="text1"/>
        </w:rPr>
        <w:t xml:space="preserve"> Tots. Picking up food, preparing the food boxes and most of all picking up the toys at various locations so they can be wrapped</w:t>
      </w:r>
      <w:r w:rsidR="00190A90">
        <w:rPr>
          <w:color w:val="000000" w:themeColor="text1"/>
        </w:rPr>
        <w:t xml:space="preserve">. A </w:t>
      </w:r>
      <w:r w:rsidR="00190A90" w:rsidRPr="00190A90">
        <w:rPr>
          <w:color w:val="000000" w:themeColor="text1"/>
          <w:u w:val="single"/>
        </w:rPr>
        <w:t>huge</w:t>
      </w:r>
      <w:r w:rsidR="00190A90">
        <w:rPr>
          <w:color w:val="000000" w:themeColor="text1"/>
        </w:rPr>
        <w:t xml:space="preserve"> thanks goes out to Jodi Ellis and Virginia Hill, who spends hours wrapping and tagging the gifts, bagging up so “Santa’s helpers” can deliver on Christmas Eve morning. A tradition for our community for </w:t>
      </w:r>
      <w:r w:rsidR="006523E3">
        <w:rPr>
          <w:color w:val="000000" w:themeColor="text1"/>
        </w:rPr>
        <w:t xml:space="preserve">over </w:t>
      </w:r>
      <w:r w:rsidR="00190A90">
        <w:rPr>
          <w:color w:val="000000" w:themeColor="text1"/>
        </w:rPr>
        <w:t>50 year</w:t>
      </w:r>
      <w:r w:rsidR="005E4095">
        <w:rPr>
          <w:color w:val="000000" w:themeColor="text1"/>
        </w:rPr>
        <w:t xml:space="preserve">s. </w:t>
      </w:r>
      <w:r w:rsidR="00133E99">
        <w:rPr>
          <w:color w:val="000000" w:themeColor="text1"/>
        </w:rPr>
        <w:t>Deputy Coordinator Dennis Gruver and his wife Nancy managed the Christmas Committee for over 40 years, Dennis will be speaking at the Montgomery Area Historical Society</w:t>
      </w:r>
      <w:r w:rsidR="00AB51C5">
        <w:rPr>
          <w:color w:val="000000" w:themeColor="text1"/>
        </w:rPr>
        <w:t xml:space="preserve"> (located below the Public Library) on Thursday, December 16</w:t>
      </w:r>
      <w:r w:rsidR="00AB51C5" w:rsidRPr="00AB51C5">
        <w:rPr>
          <w:color w:val="000000" w:themeColor="text1"/>
          <w:vertAlign w:val="superscript"/>
        </w:rPr>
        <w:t>th</w:t>
      </w:r>
      <w:r w:rsidR="00AB51C5">
        <w:rPr>
          <w:color w:val="000000" w:themeColor="text1"/>
        </w:rPr>
        <w:t xml:space="preserve"> at 6:30 about the Christmas Committee. The public is invited to enjoy the program and share in their First Annual Christmas Party. </w:t>
      </w:r>
    </w:p>
    <w:p w14:paraId="1B14F9B6" w14:textId="142FE4DB" w:rsidR="00CD73CF" w:rsidRDefault="00A0433B" w:rsidP="008A07EC">
      <w:pPr>
        <w:rPr>
          <w:color w:val="000000" w:themeColor="text1"/>
        </w:rPr>
      </w:pPr>
      <w:r>
        <w:rPr>
          <w:color w:val="000000" w:themeColor="text1"/>
        </w:rPr>
        <w:t>I would personally like to thank all the members for their support</w:t>
      </w:r>
      <w:r w:rsidR="00322F35">
        <w:rPr>
          <w:color w:val="000000" w:themeColor="text1"/>
        </w:rPr>
        <w:t xml:space="preserve">, help and most of all patience </w:t>
      </w:r>
      <w:r>
        <w:rPr>
          <w:color w:val="000000" w:themeColor="text1"/>
        </w:rPr>
        <w:t>as I adjust to the position of Administrative Assistant. Unlike our new Coordinator, Greg Gruver who follows his father’s tenure</w:t>
      </w:r>
      <w:r w:rsidR="00322F35">
        <w:rPr>
          <w:color w:val="000000" w:themeColor="text1"/>
        </w:rPr>
        <w:t xml:space="preserve">, I did not grow-up within the organization. My predecessor, Leslie Gruver, having over 50 years’ experience </w:t>
      </w:r>
      <w:r w:rsidR="00AB61C2">
        <w:rPr>
          <w:color w:val="000000" w:themeColor="text1"/>
        </w:rPr>
        <w:t>has been an enormous help to me as well as Dennis and Greg. I wish everyone a very Merry Christmas, a safe and Happy New Year</w:t>
      </w:r>
      <w:r w:rsidR="00CD73CF">
        <w:rPr>
          <w:color w:val="000000" w:themeColor="text1"/>
        </w:rPr>
        <w:t xml:space="preserve">. Let us hope we do </w:t>
      </w:r>
      <w:r w:rsidR="00CD73CF">
        <w:rPr>
          <w:color w:val="000000" w:themeColor="text1"/>
          <w:u w:val="single"/>
        </w:rPr>
        <w:t>NOT</w:t>
      </w:r>
      <w:r w:rsidR="00CD73CF">
        <w:rPr>
          <w:color w:val="000000" w:themeColor="text1"/>
        </w:rPr>
        <w:t xml:space="preserve"> have a repeat of last Christmas Day !!! </w:t>
      </w:r>
    </w:p>
    <w:p w14:paraId="6E73E82A" w14:textId="0C6B53CB" w:rsidR="005310FD" w:rsidRDefault="005310FD" w:rsidP="008A07EC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F55907B" wp14:editId="517FB6C0">
            <wp:simplePos x="0" y="0"/>
            <wp:positionH relativeFrom="column">
              <wp:posOffset>5610225</wp:posOffset>
            </wp:positionH>
            <wp:positionV relativeFrom="page">
              <wp:posOffset>8677275</wp:posOffset>
            </wp:positionV>
            <wp:extent cx="1162050" cy="1041455"/>
            <wp:effectExtent l="0" t="0" r="0" b="6350"/>
            <wp:wrapNone/>
            <wp:docPr id="4" name="Picture 4" descr="Holiday wreath with mistletoe, berries, pine needles, and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oliday wreath with mistletoe, berries, pine needles, and frui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62943" cy="104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903D0E" w14:textId="15B1FCE4" w:rsidR="005310FD" w:rsidRDefault="005310FD" w:rsidP="005310FD">
      <w:pPr>
        <w:spacing w:after="0"/>
        <w:rPr>
          <w:color w:val="000000" w:themeColor="text1"/>
        </w:rPr>
      </w:pPr>
      <w:r>
        <w:rPr>
          <w:color w:val="000000" w:themeColor="text1"/>
        </w:rPr>
        <w:t>Fae Herb</w:t>
      </w:r>
    </w:p>
    <w:p w14:paraId="227A2F96" w14:textId="2B92D3EB" w:rsidR="00CD73CF" w:rsidRDefault="005310FD" w:rsidP="005310FD">
      <w:pPr>
        <w:spacing w:after="0"/>
        <w:rPr>
          <w:color w:val="000000" w:themeColor="text1"/>
        </w:rPr>
      </w:pPr>
      <w:r>
        <w:rPr>
          <w:color w:val="000000" w:themeColor="text1"/>
        </w:rPr>
        <w:t>Administrative Assistant</w:t>
      </w:r>
    </w:p>
    <w:p w14:paraId="0CA73DF4" w14:textId="496EB17F" w:rsidR="00CD73CF" w:rsidRDefault="00CD73CF" w:rsidP="008A07EC">
      <w:pPr>
        <w:rPr>
          <w:color w:val="000000" w:themeColor="text1"/>
        </w:rPr>
      </w:pPr>
    </w:p>
    <w:p w14:paraId="78611903" w14:textId="325A2CB1" w:rsidR="00CD73CF" w:rsidRDefault="00CD73CF" w:rsidP="008A07EC">
      <w:pPr>
        <w:rPr>
          <w:color w:val="000000" w:themeColor="text1"/>
        </w:rPr>
      </w:pPr>
    </w:p>
    <w:sectPr w:rsidR="00CD73CF" w:rsidSect="00B43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BB"/>
    <w:rsid w:val="00112CEA"/>
    <w:rsid w:val="00133E99"/>
    <w:rsid w:val="001823BD"/>
    <w:rsid w:val="00190A90"/>
    <w:rsid w:val="00264D43"/>
    <w:rsid w:val="00322F35"/>
    <w:rsid w:val="003743F2"/>
    <w:rsid w:val="005310FD"/>
    <w:rsid w:val="005E4095"/>
    <w:rsid w:val="00622043"/>
    <w:rsid w:val="006523E3"/>
    <w:rsid w:val="00753626"/>
    <w:rsid w:val="00765F52"/>
    <w:rsid w:val="008A07EC"/>
    <w:rsid w:val="00A0433B"/>
    <w:rsid w:val="00AB51C5"/>
    <w:rsid w:val="00AB61C2"/>
    <w:rsid w:val="00B16FE0"/>
    <w:rsid w:val="00B431BB"/>
    <w:rsid w:val="00CD73CF"/>
    <w:rsid w:val="00DF5461"/>
    <w:rsid w:val="00F35B5D"/>
    <w:rsid w:val="00F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1BD4"/>
  <w15:chartTrackingRefBased/>
  <w15:docId w15:val="{411582B9-53E8-47E4-BDD4-8CA832F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F58D-1317-4E3D-AFC3-C8661912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1</cp:revision>
  <cp:lastPrinted>2021-12-12T20:26:00Z</cp:lastPrinted>
  <dcterms:created xsi:type="dcterms:W3CDTF">2021-12-12T18:42:00Z</dcterms:created>
  <dcterms:modified xsi:type="dcterms:W3CDTF">2021-12-12T20:26:00Z</dcterms:modified>
</cp:coreProperties>
</file>